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C3FC2">
      <w:pPr>
        <w:spacing w:line="306" w:lineRule="atLeast"/>
        <w:jc w:val="center"/>
      </w:pPr>
      <w:bookmarkStart w:id="0" w:name="_GoBack"/>
      <w:bookmarkEnd w:id="0"/>
      <w:r>
        <w:drawing>
          <wp:inline distT="0" distB="0" distL="0" distR="0">
            <wp:extent cx="1206500" cy="386715"/>
            <wp:effectExtent l="0" t="0" r="0" b="0"/>
            <wp:docPr id="327" name="第4单元第7课.EPS" descr="id:21474963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" name="第4单元第7课.EPS" descr="id:214749639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708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36602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28" name="XT1.EPS" descr="id:21474964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XT1.EPS" descr="id:214749640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796BE3BE">
      <w:pPr>
        <w:spacing w:line="306" w:lineRule="exact"/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热爱古诗</w:t>
      </w:r>
      <w:r>
        <w:rPr>
          <w:rFonts w:ascii="方正书宋_GBK" w:hAnsi="方正书宋_GBK"/>
        </w:rPr>
        <w:t>,</w:t>
      </w:r>
      <w:r>
        <w:rPr>
          <w:rFonts w:hint="eastAsia"/>
        </w:rPr>
        <w:t>热爱中国传统文化。</w:t>
      </w:r>
    </w:p>
    <w:p w14:paraId="3DDF5AC7">
      <w:pPr>
        <w:spacing w:line="306" w:lineRule="exact"/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能用多种方法识记生字。</w:t>
      </w:r>
    </w:p>
    <w:p w14:paraId="79E7007B">
      <w:pPr>
        <w:spacing w:line="306" w:lineRule="exact"/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能够通过联系诗句、动作示意等方法理解字义。</w:t>
      </w:r>
    </w:p>
    <w:p w14:paraId="2FC5476D">
      <w:pPr>
        <w:spacing w:line="306" w:lineRule="exact"/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体会思乡古诗的韵味和美好意境。</w:t>
      </w:r>
    </w:p>
    <w:p w14:paraId="428C93F2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29" name="XT1.EPS" descr="id:2147496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XT1.EPS" descr="id:214749642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4D5B75A6">
      <w:pPr>
        <w:spacing w:line="306" w:lineRule="exact"/>
        <w:ind w:firstLine="420" w:firstLineChars="200"/>
      </w:pPr>
      <w:r>
        <w:rPr>
          <w:rFonts w:hint="eastAsia" w:eastAsia="方正黑体_GBK"/>
        </w:rPr>
        <w:t>关注古诗</w:t>
      </w:r>
      <w:r>
        <w:rPr>
          <w:rFonts w:ascii="方正黑体_GBK" w:hAnsi="方正黑体_GBK"/>
        </w:rPr>
        <w:t>:</w:t>
      </w:r>
      <w:r>
        <w:rPr>
          <w:rFonts w:hint="eastAsia"/>
        </w:rPr>
        <w:t>这首古诗语言凝练</w:t>
      </w:r>
      <w:r>
        <w:rPr>
          <w:rFonts w:ascii="方正书宋_GBK" w:hAnsi="方正书宋_GBK"/>
        </w:rPr>
        <w:t>,</w:t>
      </w:r>
      <w:r>
        <w:rPr>
          <w:rFonts w:hint="eastAsia"/>
        </w:rPr>
        <w:t>感情真挚</w:t>
      </w:r>
      <w:r>
        <w:rPr>
          <w:rFonts w:ascii="方正书宋_GBK" w:hAnsi="方正书宋_GBK"/>
        </w:rPr>
        <w:t>,</w:t>
      </w:r>
      <w:r>
        <w:rPr>
          <w:rFonts w:hint="eastAsia"/>
        </w:rPr>
        <w:t>意境深远</w:t>
      </w:r>
      <w:r>
        <w:rPr>
          <w:rFonts w:ascii="方正书宋_GBK" w:hAnsi="方正书宋_GBK"/>
        </w:rPr>
        <w:t>,</w:t>
      </w:r>
      <w:r>
        <w:rPr>
          <w:rFonts w:hint="eastAsia"/>
        </w:rPr>
        <w:t>虽然只有二十个字</w:t>
      </w:r>
      <w:r>
        <w:rPr>
          <w:rFonts w:ascii="方正书宋_GBK" w:hAnsi="方正书宋_GBK"/>
        </w:rPr>
        <w:t>,</w:t>
      </w:r>
      <w:r>
        <w:rPr>
          <w:rFonts w:hint="eastAsia"/>
        </w:rPr>
        <w:t>却成功地刻画了游子的思乡之情。学习古诗内容时</w:t>
      </w:r>
      <w:r>
        <w:rPr>
          <w:rFonts w:ascii="方正书宋_GBK" w:hAnsi="方正书宋_GBK"/>
        </w:rPr>
        <w:t>,</w:t>
      </w:r>
      <w:r>
        <w:rPr>
          <w:rFonts w:hint="eastAsia"/>
        </w:rPr>
        <w:t>要引导学生仔细观察图画</w:t>
      </w:r>
      <w:r>
        <w:rPr>
          <w:rFonts w:ascii="方正书宋_GBK" w:hAnsi="方正书宋_GBK"/>
        </w:rPr>
        <w:t>,</w:t>
      </w:r>
      <w:r>
        <w:rPr>
          <w:rFonts w:hint="eastAsia"/>
        </w:rPr>
        <w:t>展开合理想象</w:t>
      </w:r>
      <w:r>
        <w:rPr>
          <w:rFonts w:ascii="方正书宋_GBK" w:hAnsi="方正书宋_GBK"/>
        </w:rPr>
        <w:t>,</w:t>
      </w:r>
      <w:r>
        <w:rPr>
          <w:rFonts w:hint="eastAsia"/>
        </w:rPr>
        <w:t>初步体会诗人因看到月亮而思念家乡的情感</w:t>
      </w:r>
      <w:r>
        <w:rPr>
          <w:rFonts w:ascii="方正书宋_GBK" w:hAnsi="方正书宋_GBK"/>
        </w:rPr>
        <w:t>,</w:t>
      </w:r>
      <w:r>
        <w:rPr>
          <w:rFonts w:hint="eastAsia"/>
        </w:rPr>
        <w:t>对于诗句的意思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只需要大致了解</w:t>
      </w:r>
      <w:r>
        <w:rPr>
          <w:rFonts w:ascii="方正书宋_GBK" w:hAnsi="方正书宋_GBK"/>
        </w:rPr>
        <w:t>,</w:t>
      </w:r>
      <w:r>
        <w:rPr>
          <w:rFonts w:hint="eastAsia"/>
        </w:rPr>
        <w:t>不必要求字字落实。</w:t>
      </w:r>
    </w:p>
    <w:p w14:paraId="797E73EF">
      <w:pPr>
        <w:spacing w:line="306" w:lineRule="exact"/>
        <w:ind w:firstLine="420" w:firstLineChars="200"/>
      </w:pPr>
      <w:r>
        <w:rPr>
          <w:rFonts w:hint="eastAsia" w:eastAsia="方正黑体_GBK"/>
        </w:rPr>
        <w:t>关注生字</w:t>
      </w:r>
      <w:r>
        <w:rPr>
          <w:rFonts w:ascii="方正黑体_GBK" w:hAnsi="方正黑体_GBK"/>
        </w:rPr>
        <w:t>:</w:t>
      </w:r>
      <w:r>
        <w:rPr>
          <w:rFonts w:hint="eastAsia"/>
        </w:rPr>
        <w:t>本课要求会认</w:t>
      </w:r>
      <w:r>
        <w:t>8</w:t>
      </w:r>
      <w:r>
        <w:rPr>
          <w:rFonts w:hint="eastAsia"/>
        </w:rPr>
        <w:t>个生字。本课要求会读、会写的字可以和熟字组成常用的词语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如思念、床前、大地、故乡。掌握“心字底”的书写要点。“前”下面部分“月”的撇要变成竖。“乡”两个撇折的撇相互平行</w:t>
      </w:r>
      <w:r>
        <w:rPr>
          <w:rFonts w:ascii="方正书宋_GBK" w:hAnsi="方正书宋_GBK"/>
        </w:rPr>
        <w:t>,</w:t>
      </w:r>
      <w:r>
        <w:rPr>
          <w:rFonts w:hint="eastAsia"/>
        </w:rPr>
        <w:t>折也要相互平行</w:t>
      </w:r>
      <w:r>
        <w:rPr>
          <w:rFonts w:ascii="方正书宋_GBK" w:hAnsi="方正书宋_GBK"/>
        </w:rPr>
        <w:t>,</w:t>
      </w:r>
      <w:r>
        <w:rPr>
          <w:rFonts w:hint="eastAsia"/>
        </w:rPr>
        <w:t>整个字稳稳站立。</w:t>
      </w:r>
    </w:p>
    <w:p w14:paraId="3F957F12">
      <w:pPr>
        <w:spacing w:line="306" w:lineRule="exact"/>
        <w:ind w:firstLine="420" w:firstLineChars="200"/>
      </w:pPr>
      <w:r>
        <w:rPr>
          <w:rFonts w:hint="eastAsia" w:eastAsia="方正黑体_GBK"/>
        </w:rPr>
        <w:t>关注朗读</w:t>
      </w:r>
      <w:r>
        <w:rPr>
          <w:rFonts w:ascii="方正黑体_GBK" w:hAnsi="方正黑体_GBK"/>
        </w:rPr>
        <w:t>:</w:t>
      </w:r>
      <w:r>
        <w:rPr>
          <w:rFonts w:hint="eastAsia"/>
        </w:rPr>
        <w:t>学生在读准、读通的基础上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注意古诗的停顿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读出古诗的节奏。教师可通过音乐烘托、图画展现的方式</w:t>
      </w:r>
      <w:r>
        <w:rPr>
          <w:rFonts w:ascii="方正书宋_GBK" w:hAnsi="方正书宋_GBK"/>
        </w:rPr>
        <w:t>,</w:t>
      </w:r>
      <w:r>
        <w:rPr>
          <w:rFonts w:hint="eastAsia"/>
        </w:rPr>
        <w:t>让诗中描绘的景象留在学生的脑海里</w:t>
      </w:r>
      <w:r>
        <w:rPr>
          <w:rFonts w:ascii="方正书宋_GBK" w:hAnsi="方正书宋_GBK"/>
        </w:rPr>
        <w:t>,</w:t>
      </w:r>
      <w:r>
        <w:rPr>
          <w:rFonts w:hint="eastAsia"/>
        </w:rPr>
        <w:t>熟读成诵。</w:t>
      </w:r>
    </w:p>
    <w:p w14:paraId="326B8EFA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30" name="XT1.EPS" descr="id:21474964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XT1.EPS" descr="id:214749644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441DB398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认识“静、思”等</w:t>
      </w:r>
      <w:r>
        <w:t>8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会写“思、床”等</w:t>
      </w:r>
      <w:r>
        <w:t>6</w:t>
      </w:r>
      <w:r>
        <w:rPr>
          <w:rFonts w:hint="eastAsia"/>
        </w:rPr>
        <w:t>个字。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5CDEF5BA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能借助拼音</w:t>
      </w:r>
      <w:r>
        <w:rPr>
          <w:rFonts w:ascii="方正书宋_GBK" w:hAnsi="方正书宋_GBK"/>
        </w:rPr>
        <w:t>,</w:t>
      </w:r>
      <w:r>
        <w:rPr>
          <w:rFonts w:hint="eastAsia"/>
        </w:rPr>
        <w:t>正确、流利地朗读古诗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背诵古诗。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7B401559">
      <w:pPr>
        <w:spacing w:line="306" w:lineRule="exact"/>
        <w:ind w:firstLine="420" w:firstLineChars="200"/>
      </w:pPr>
      <w:r>
        <w:t>3.</w:t>
      </w:r>
      <w:r>
        <w:rPr>
          <w:rFonts w:hint="eastAsia"/>
        </w:rPr>
        <w:t>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初步感受诗中描绘的景象。</w:t>
      </w:r>
      <w:r>
        <w:tab/>
      </w:r>
      <w:r>
        <w:rPr>
          <w:rFonts w:ascii="方正书宋_GBK" w:hAnsi="方正书宋_GBK"/>
        </w:rPr>
        <w:t>(</w:t>
      </w:r>
      <w:r>
        <w:rPr>
          <w:rFonts w:hint="eastAsia"/>
        </w:rPr>
        <w:t>难点</w:t>
      </w:r>
      <w:r>
        <w:rPr>
          <w:rFonts w:ascii="方正书宋_GBK" w:hAnsi="方正书宋_GBK"/>
        </w:rPr>
        <w:t>)</w:t>
      </w:r>
    </w:p>
    <w:p w14:paraId="49A69D66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31" name="XT1.EPS" descr="id:21474964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" name="XT1.EPS" descr="id:214749645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4F82F4C9">
      <w:pPr>
        <w:spacing w:line="306" w:lineRule="exact"/>
        <w:ind w:firstLine="420" w:firstLineChars="200"/>
      </w:pPr>
      <w:r>
        <w:rPr>
          <w:rFonts w:hint="eastAsia"/>
        </w:rPr>
        <w:t>课件</w:t>
      </w:r>
    </w:p>
    <w:p w14:paraId="1823406D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32" name="XT1.EPS" descr="id:2147496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XT1.EPS" descr="id:214749647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37EE0A69">
      <w:pPr>
        <w:spacing w:line="306" w:lineRule="exact"/>
        <w:ind w:firstLine="420" w:firstLineChars="200"/>
      </w:pPr>
      <w:r>
        <w:t>2</w:t>
      </w:r>
      <w:r>
        <w:rPr>
          <w:rFonts w:hint="eastAsia"/>
        </w:rPr>
        <w:t>课时</w:t>
      </w:r>
    </w:p>
    <w:p w14:paraId="7E57C68E">
      <w:pPr>
        <w:spacing w:line="306" w:lineRule="atLeast"/>
        <w:jc w:val="center"/>
      </w:pPr>
      <w:r>
        <w:drawing>
          <wp:inline distT="0" distB="0" distL="0" distR="0">
            <wp:extent cx="5565140" cy="313690"/>
            <wp:effectExtent l="0" t="0" r="0" b="0"/>
            <wp:docPr id="333" name="第一课时.EPS" descr="id:21474964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" name="第一课时.EPS" descr="id:214749648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3556E9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34" name="教学目标.EPS" descr="id:2147496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教学目标.EPS" descr="id:214749649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4B68B3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认识“静、思”等</w:t>
      </w:r>
      <w:r>
        <w:t>8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会写“思、床、前”</w:t>
      </w:r>
      <w:r>
        <w:t>3</w:t>
      </w:r>
      <w:r>
        <w:rPr>
          <w:rFonts w:hint="eastAsia"/>
        </w:rPr>
        <w:t>个字。</w:t>
      </w:r>
    </w:p>
    <w:p w14:paraId="0AF84F48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能借助拼音</w:t>
      </w:r>
      <w:r>
        <w:rPr>
          <w:rFonts w:ascii="方正书宋_GBK" w:hAnsi="方正书宋_GBK"/>
        </w:rPr>
        <w:t>,</w:t>
      </w:r>
      <w:r>
        <w:rPr>
          <w:rFonts w:hint="eastAsia"/>
        </w:rPr>
        <w:t>正确、流利地朗读古诗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读出古诗的节奏。</w:t>
      </w:r>
    </w:p>
    <w:p w14:paraId="5EEC1118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35" name="教学过程.EPS" descr="id:2147496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" name="教学过程.EPS" descr="id:214749651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1BE7F">
      <w:pPr>
        <w:pStyle w:val="10"/>
        <w:spacing w:line="33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一、复习导入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解题目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知作者</w:t>
      </w:r>
    </w:p>
    <w:p w14:paraId="273F6C02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导入新课。</w:t>
      </w:r>
    </w:p>
    <w:p w14:paraId="7BCF61FF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教师引导学生复习已学的李白的古诗《古朗月行》</w:t>
      </w:r>
      <w:r>
        <w:rPr>
          <w:rFonts w:ascii="方正书宋_GBK" w:hAnsi="方正书宋_GBK"/>
        </w:rPr>
        <w:t>,</w:t>
      </w:r>
      <w:r>
        <w:rPr>
          <w:rFonts w:hint="eastAsia"/>
        </w:rPr>
        <w:t>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背一背。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4F054D62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知作者。师生互动</w:t>
      </w:r>
      <w:r>
        <w:rPr>
          <w:rFonts w:ascii="方正书宋_GBK" w:hAnsi="方正书宋_GBK"/>
        </w:rPr>
        <w:t>,</w:t>
      </w:r>
      <w:r>
        <w:rPr>
          <w:rFonts w:hint="eastAsia"/>
        </w:rPr>
        <w:t>说说对李白的了解</w:t>
      </w:r>
      <w:r>
        <w:rPr>
          <w:rFonts w:ascii="方正书宋_GBK" w:hAnsi="方正书宋_GBK"/>
        </w:rPr>
        <w:t>,</w:t>
      </w:r>
      <w:r>
        <w:rPr>
          <w:rFonts w:hint="eastAsia"/>
        </w:rPr>
        <w:t>交流课前收集的资料。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41AE4D24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教师继续导入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今天我们再来学习李白的一首古诗《静夜思》。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静夜思</w:t>
      </w:r>
      <w:r>
        <w:rPr>
          <w:rFonts w:ascii="方正书宋_GBK" w:hAnsi="方正书宋_GBK"/>
        </w:rPr>
        <w:t>)</w:t>
      </w:r>
    </w:p>
    <w:p w14:paraId="77509B1C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解古诗题目</w:t>
      </w:r>
      <w:r>
        <w:rPr>
          <w:rFonts w:ascii="方正书宋_GBK" w:hAnsi="方正书宋_GBK"/>
        </w:rPr>
        <w:t>,</w:t>
      </w:r>
      <w:r>
        <w:rPr>
          <w:rFonts w:hint="eastAsia"/>
        </w:rPr>
        <w:t>学写字。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12BBFC34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教师引导学生齐读古诗题目。</w:t>
      </w:r>
    </w:p>
    <w:p w14:paraId="05FBAB23">
      <w:pPr>
        <w:spacing w:line="306" w:lineRule="exact"/>
        <w:ind w:firstLine="420" w:firstLineChars="200"/>
      </w:pPr>
      <w:r>
        <w:rPr>
          <w:rFonts w:hint="eastAsia"/>
        </w:rPr>
        <w:t>教师通过讲解每个字的意思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引导学生理解题目的意思</w:t>
      </w:r>
      <w:r>
        <w:rPr>
          <w:rFonts w:ascii="方正书宋_GBK" w:hAnsi="方正书宋_GBK"/>
        </w:rPr>
        <w:t>:</w:t>
      </w:r>
      <w:r>
        <w:rPr>
          <w:rFonts w:hint="eastAsia"/>
        </w:rPr>
        <w:t>在安静的晚上思念</w:t>
      </w:r>
      <w:r>
        <w:rPr>
          <w:rFonts w:ascii="方正书宋_GBK" w:hAnsi="方正书宋_GBK"/>
        </w:rPr>
        <w:t>(</w:t>
      </w:r>
      <w:r>
        <w:rPr>
          <w:rFonts w:hint="eastAsia"/>
        </w:rPr>
        <w:t>家乡、亲人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14:paraId="1F0FC30B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教师引导学生认读生字“静”</w:t>
      </w:r>
      <w:r>
        <w:rPr>
          <w:rFonts w:ascii="方正书宋_GBK" w:hAnsi="方正书宋_GBK"/>
        </w:rPr>
        <w:t>:</w:t>
      </w:r>
      <w:r>
        <w:rPr>
          <w:rFonts w:hint="eastAsia"/>
        </w:rPr>
        <w:t>后鼻音。“静”在题目中的意思是“安静”。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7C2127D1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教师引导学生认读生字“夜”</w:t>
      </w:r>
      <w:r>
        <w:rPr>
          <w:rFonts w:ascii="方正书宋_GBK" w:hAnsi="方正书宋_GBK"/>
        </w:rPr>
        <w:t>,</w:t>
      </w:r>
      <w:r>
        <w:rPr>
          <w:rFonts w:hint="eastAsia"/>
        </w:rPr>
        <w:t>并看图组词。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t>~</w:t>
      </w:r>
      <w:r>
        <w:rPr>
          <w:rFonts w:ascii="NEU-FZ-S92" w:hAnsi="NEU-FZ-S92"/>
        </w:rPr>
        <w:t>9</w:t>
      </w:r>
      <w:r>
        <w:rPr>
          <w:rFonts w:ascii="方正黑体_GBK" w:hAnsi="方正黑体_GBK"/>
        </w:rPr>
        <w:t>)</w:t>
      </w:r>
    </w:p>
    <w:p w14:paraId="6BABB0CF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讲解生字“思”。</w:t>
      </w:r>
    </w:p>
    <w:p w14:paraId="1091E267">
      <w:pPr>
        <w:spacing w:line="306" w:lineRule="exact"/>
        <w:ind w:firstLine="420" w:firstLineChars="200"/>
      </w:pPr>
      <w:r>
        <w:rPr>
          <w:rFonts w:hint="eastAsia"/>
        </w:rPr>
        <w:t>这个“思”字</w:t>
      </w:r>
      <w:r>
        <w:rPr>
          <w:rFonts w:ascii="方正书宋_GBK" w:hAnsi="方正书宋_GBK"/>
        </w:rPr>
        <w:t>,</w:t>
      </w:r>
      <w:r>
        <w:rPr>
          <w:rFonts w:hint="eastAsia"/>
        </w:rPr>
        <w:t>是我们每个人的好朋友</w:t>
      </w:r>
      <w:r>
        <w:rPr>
          <w:rFonts w:ascii="方正书宋_GBK" w:hAnsi="方正书宋_GBK"/>
        </w:rPr>
        <w:t>,</w:t>
      </w:r>
      <w:r>
        <w:rPr>
          <w:rFonts w:hint="eastAsia"/>
        </w:rPr>
        <w:t>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我们经常用到它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我们一起来看一看吧</w:t>
      </w:r>
      <w:r>
        <w:rPr>
          <w:rFonts w:ascii="方正书宋_GBK" w:hAnsi="方正书宋_GBK"/>
        </w:rPr>
        <w:t>!</w:t>
      </w:r>
      <w:r>
        <w:rPr>
          <w:rFonts w:hint="eastAsia"/>
        </w:rPr>
        <w:t>“思”是心字底</w:t>
      </w:r>
      <w:r>
        <w:rPr>
          <w:rFonts w:ascii="方正书宋_GBK" w:hAnsi="方正书宋_GBK"/>
        </w:rPr>
        <w:t>,</w:t>
      </w:r>
      <w:r>
        <w:rPr>
          <w:rFonts w:hint="eastAsia"/>
        </w:rPr>
        <w:t>心字底的汉字往往和思想、思考有关</w:t>
      </w:r>
      <w:r>
        <w:rPr>
          <w:rFonts w:ascii="方正书宋_GBK" w:hAnsi="方正书宋_GBK"/>
        </w:rPr>
        <w:t>,</w:t>
      </w:r>
      <w:r>
        <w:rPr>
          <w:rFonts w:hint="eastAsia"/>
        </w:rPr>
        <w:t>如</w:t>
      </w:r>
      <w:r>
        <w:rPr>
          <w:rFonts w:ascii="方正书宋_GBK" w:hAnsi="方正书宋_GBK"/>
        </w:rPr>
        <w:t>,</w:t>
      </w:r>
      <w:r>
        <w:rPr>
          <w:rFonts w:hint="eastAsia"/>
        </w:rPr>
        <w:t>想念的想</w:t>
      </w:r>
      <w:r>
        <w:rPr>
          <w:rFonts w:ascii="方正书宋_GBK" w:hAnsi="方正书宋_GBK"/>
        </w:rPr>
        <w:t>,</w:t>
      </w:r>
      <w:r>
        <w:rPr>
          <w:rFonts w:hint="eastAsia"/>
        </w:rPr>
        <w:t>想念的念</w:t>
      </w:r>
      <w:r>
        <w:rPr>
          <w:rFonts w:ascii="方正书宋_GBK" w:hAnsi="方正书宋_GBK"/>
        </w:rPr>
        <w:t>,</w:t>
      </w:r>
      <w:r>
        <w:rPr>
          <w:rFonts w:hint="eastAsia"/>
        </w:rPr>
        <w:t>忘记的忘。</w:t>
      </w:r>
    </w:p>
    <w:p w14:paraId="550E63A4">
      <w:pPr>
        <w:spacing w:line="306" w:lineRule="exact"/>
        <w:ind w:firstLine="420" w:firstLineChars="200"/>
      </w:pPr>
      <w:r>
        <w:rPr>
          <w:rFonts w:hint="eastAsia"/>
        </w:rPr>
        <w:t>教师引导学生书写“思”。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10</w:t>
      </w:r>
      <w:r>
        <w:rPr>
          <w:rFonts w:ascii="方正黑体_GBK" w:hAnsi="方正黑体_GBK"/>
        </w:rPr>
        <w:t>)</w:t>
      </w:r>
    </w:p>
    <w:p w14:paraId="706DBE2B">
      <w:pPr>
        <w:spacing w:line="306" w:lineRule="exact"/>
        <w:ind w:firstLine="420" w:firstLineChars="200"/>
      </w:pPr>
      <w:r>
        <w:rPr>
          <w:rFonts w:hint="eastAsia"/>
        </w:rPr>
        <w:t>教师播放视频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学生书写“思”。教师重点讲解卧钩的写法。</w:t>
      </w:r>
    </w:p>
    <w:p w14:paraId="432F1C24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教师引导学生根据图片</w:t>
      </w:r>
      <w:r>
        <w:rPr>
          <w:rFonts w:ascii="方正书宋_GBK" w:hAnsi="方正书宋_GBK"/>
        </w:rPr>
        <w:t>,</w:t>
      </w:r>
      <w:r>
        <w:rPr>
          <w:rFonts w:hint="eastAsia"/>
        </w:rPr>
        <w:t>读好古诗题目。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5DE55B68">
      <w:pPr>
        <w:pStyle w:val="10"/>
        <w:spacing w:line="33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二、初读古诗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认识生字</w:t>
      </w:r>
    </w:p>
    <w:p w14:paraId="6E6FE939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初读古诗。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1FC0117A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教师播放课文朗读视频</w:t>
      </w:r>
      <w:r>
        <w:rPr>
          <w:rFonts w:ascii="方正书宋_GBK" w:hAnsi="方正书宋_GBK"/>
        </w:rPr>
        <w:t>,</w:t>
      </w:r>
      <w:r>
        <w:rPr>
          <w:rFonts w:hint="eastAsia"/>
        </w:rPr>
        <w:t>提出听读要求</w:t>
      </w:r>
      <w:r>
        <w:rPr>
          <w:rFonts w:ascii="方正书宋_GBK" w:hAnsi="方正书宋_GBK"/>
        </w:rPr>
        <w:t>:</w:t>
      </w:r>
      <w:r>
        <w:rPr>
          <w:rFonts w:hint="eastAsia"/>
        </w:rPr>
        <w:t>借助拼音把字读正确</w:t>
      </w:r>
      <w:r>
        <w:rPr>
          <w:rFonts w:ascii="方正书宋_GBK" w:hAnsi="方正书宋_GBK"/>
        </w:rPr>
        <w:t>,</w:t>
      </w:r>
      <w:r>
        <w:rPr>
          <w:rFonts w:hint="eastAsia"/>
        </w:rPr>
        <w:t>把诗句读通、读顺</w:t>
      </w:r>
      <w:r>
        <w:rPr>
          <w:rFonts w:ascii="方正书宋_GBK" w:hAnsi="方正书宋_GBK"/>
        </w:rPr>
        <w:t>,</w:t>
      </w:r>
      <w:r>
        <w:rPr>
          <w:rFonts w:hint="eastAsia"/>
        </w:rPr>
        <w:t>难读的地方多读几遍。</w:t>
      </w:r>
    </w:p>
    <w:p w14:paraId="3F7A6E6B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学生自由读古诗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并圈画生字</w:t>
      </w:r>
      <w:r>
        <w:rPr>
          <w:rFonts w:ascii="方正书宋_GBK" w:hAnsi="方正书宋_GBK"/>
        </w:rPr>
        <w:t>,</w:t>
      </w:r>
      <w:r>
        <w:rPr>
          <w:rFonts w:hint="eastAsia"/>
        </w:rPr>
        <w:t>把诗句读通、读顺。</w:t>
      </w:r>
    </w:p>
    <w:p w14:paraId="582191B2">
      <w:pPr>
        <w:spacing w:line="306" w:lineRule="exact"/>
        <w:ind w:firstLine="420" w:firstLineChars="200"/>
      </w:pPr>
      <w:r>
        <w:rPr>
          <w:rFonts w:hint="eastAsia"/>
        </w:rPr>
        <w:t>教师引导学生注意读好三拼音节中带有后鼻音</w:t>
      </w:r>
      <w:r>
        <w:rPr>
          <w:rFonts w:ascii="NEU-XT-S92" w:hAnsi="NEU-XT-S92"/>
        </w:rPr>
        <w:t>ang</w:t>
      </w:r>
      <w:r>
        <w:rPr>
          <w:rFonts w:hint="eastAsia"/>
        </w:rPr>
        <w:t>的字。</w:t>
      </w:r>
    </w:p>
    <w:p w14:paraId="60182E8C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同桌之间互读</w:t>
      </w:r>
      <w:r>
        <w:rPr>
          <w:rFonts w:ascii="方正书宋_GBK" w:hAnsi="方正书宋_GBK"/>
        </w:rPr>
        <w:t>,</w:t>
      </w:r>
      <w:r>
        <w:rPr>
          <w:rFonts w:hint="eastAsia"/>
        </w:rPr>
        <w:t>正音。</w:t>
      </w:r>
    </w:p>
    <w:p w14:paraId="18A6AA4B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认识生字。</w:t>
      </w:r>
    </w:p>
    <w:p w14:paraId="5FD26A5D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教师引导学生朗读古诗第一、二句。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2C1581CF">
      <w:pPr>
        <w:spacing w:line="306" w:lineRule="exact"/>
        <w:ind w:firstLine="420" w:firstLineChars="200"/>
      </w:pPr>
      <w:r>
        <w:t>①</w:t>
      </w:r>
      <w:r>
        <w:rPr>
          <w:rFonts w:hint="eastAsia"/>
        </w:rPr>
        <w:t>教师引导学生认识生字“床”。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1E1D8196">
      <w:pPr>
        <w:spacing w:line="306" w:lineRule="exact"/>
        <w:ind w:firstLine="420" w:firstLineChars="200"/>
      </w:pPr>
      <w:r>
        <w:rPr>
          <w:rFonts w:hint="eastAsia"/>
        </w:rPr>
        <w:t>教师出示识字方法</w:t>
      </w:r>
      <w:r>
        <w:rPr>
          <w:rFonts w:ascii="方正书宋_GBK" w:hAnsi="方正书宋_GBK"/>
        </w:rPr>
        <w:t>:</w:t>
      </w:r>
      <w:r>
        <w:rPr>
          <w:rFonts w:hint="eastAsia"/>
        </w:rPr>
        <w:t>熟字</w:t>
      </w:r>
      <w:r>
        <w:t>+</w:t>
      </w:r>
      <w:r>
        <w:rPr>
          <w:rFonts w:hint="eastAsia"/>
        </w:rPr>
        <w:t>部件。这是一种很常见的识字方法</w:t>
      </w:r>
      <w:r>
        <w:rPr>
          <w:rFonts w:ascii="方正书宋_GBK" w:hAnsi="方正书宋_GBK"/>
        </w:rPr>
        <w:t>,</w:t>
      </w:r>
      <w:r>
        <w:rPr>
          <w:rFonts w:hint="eastAsia"/>
        </w:rPr>
        <w:t>用我们熟悉的汉字加上汉字部件</w:t>
      </w:r>
      <w:r>
        <w:rPr>
          <w:rFonts w:ascii="方正书宋_GBK" w:hAnsi="方正书宋_GBK"/>
        </w:rPr>
        <w:t>,</w:t>
      </w:r>
      <w:r>
        <w:rPr>
          <w:rFonts w:hint="eastAsia"/>
        </w:rPr>
        <w:t>组合成生字</w:t>
      </w:r>
      <w:r>
        <w:rPr>
          <w:rFonts w:ascii="方正书宋_GBK" w:hAnsi="方正书宋_GBK"/>
        </w:rPr>
        <w:t>,</w:t>
      </w:r>
      <w:r>
        <w:rPr>
          <w:rFonts w:hint="eastAsia"/>
        </w:rPr>
        <w:t>比如“床”字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我们熟悉的“木”</w:t>
      </w:r>
      <w:r>
        <w:rPr>
          <w:rFonts w:ascii="方正书宋_GBK" w:hAnsi="方正书宋_GBK"/>
        </w:rPr>
        <w:t>,</w:t>
      </w:r>
      <w:r>
        <w:rPr>
          <w:rFonts w:hint="eastAsia"/>
        </w:rPr>
        <w:t>加上“广”</w:t>
      </w:r>
      <w:r>
        <w:rPr>
          <w:rFonts w:ascii="方正书宋_GBK" w:hAnsi="方正书宋_GBK"/>
        </w:rPr>
        <w:t>,</w:t>
      </w:r>
      <w:r>
        <w:rPr>
          <w:rFonts w:hint="eastAsia"/>
        </w:rPr>
        <w:t>就组成了“床”。</w:t>
      </w:r>
    </w:p>
    <w:p w14:paraId="6262E6DB">
      <w:pPr>
        <w:spacing w:line="306" w:lineRule="exact"/>
        <w:ind w:firstLine="420" w:firstLineChars="200"/>
      </w:pPr>
      <w:r>
        <w:t>②</w:t>
      </w:r>
      <w:r>
        <w:rPr>
          <w:rFonts w:hint="eastAsia"/>
        </w:rPr>
        <w:t>教师引导学生字理识字“疑”。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280145D2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教师引导学生朗读古诗第三、四句</w:t>
      </w:r>
      <w:r>
        <w:rPr>
          <w:rFonts w:ascii="方正书宋_GBK" w:hAnsi="方正书宋_GBK"/>
        </w:rPr>
        <w:t>,</w:t>
      </w:r>
      <w:r>
        <w:rPr>
          <w:rFonts w:hint="eastAsia"/>
        </w:rPr>
        <w:t>并出示生字“举、望、低、故”。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75925273">
      <w:pPr>
        <w:spacing w:line="306" w:lineRule="exact"/>
        <w:ind w:firstLine="420" w:firstLineChars="200"/>
      </w:pPr>
      <w:r>
        <w:t>①</w:t>
      </w:r>
      <w:r>
        <w:rPr>
          <w:rFonts w:hint="eastAsia"/>
        </w:rPr>
        <w:t>教师出示识字方法</w:t>
      </w:r>
      <w:r>
        <w:rPr>
          <w:rFonts w:ascii="方正书宋_GBK" w:hAnsi="方正书宋_GBK"/>
        </w:rPr>
        <w:t>:</w:t>
      </w:r>
      <w:r>
        <w:rPr>
          <w:rFonts w:hint="eastAsia"/>
        </w:rPr>
        <w:t>动作识记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通过动作帮助识字。大家观察这两幅图片</w:t>
      </w:r>
      <w:r>
        <w:rPr>
          <w:rFonts w:ascii="方正书宋_GBK" w:hAnsi="方正书宋_GBK"/>
        </w:rPr>
        <w:t>,</w:t>
      </w:r>
      <w:r>
        <w:rPr>
          <w:rFonts w:hint="eastAsia"/>
        </w:rPr>
        <w:t>第一个小朋友做着举头的动作</w:t>
      </w:r>
      <w:r>
        <w:rPr>
          <w:rFonts w:ascii="方正书宋_GBK" w:hAnsi="方正书宋_GBK"/>
        </w:rPr>
        <w:t>,</w:t>
      </w:r>
      <w:r>
        <w:rPr>
          <w:rFonts w:hint="eastAsia"/>
        </w:rPr>
        <w:t>第二个小朋友做着低头的动作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我们一起跟着做动作</w:t>
      </w:r>
      <w:r>
        <w:rPr>
          <w:rFonts w:ascii="方正书宋_GBK" w:hAnsi="方正书宋_GBK"/>
        </w:rPr>
        <w:t>,</w:t>
      </w:r>
      <w:r>
        <w:rPr>
          <w:rFonts w:hint="eastAsia"/>
        </w:rPr>
        <w:t>这些动作让我们深刻地认识了举头和低头</w:t>
      </w:r>
      <w:r>
        <w:rPr>
          <w:rFonts w:ascii="方正书宋_GBK" w:hAnsi="方正书宋_GBK"/>
        </w:rPr>
        <w:t>,</w:t>
      </w:r>
      <w:r>
        <w:rPr>
          <w:rFonts w:hint="eastAsia"/>
        </w:rPr>
        <w:t>它们是一对反义词</w:t>
      </w:r>
      <w:r>
        <w:rPr>
          <w:rFonts w:ascii="方正书宋_GBK" w:hAnsi="方正书宋_GBK"/>
        </w:rPr>
        <w:t>,</w:t>
      </w:r>
      <w:r>
        <w:rPr>
          <w:rFonts w:hint="eastAsia"/>
        </w:rPr>
        <w:t>李白正是举头望明月呢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6CFD7569">
      <w:pPr>
        <w:spacing w:line="306" w:lineRule="exact"/>
        <w:ind w:firstLine="420" w:firstLineChars="200"/>
      </w:pPr>
      <w:r>
        <w:t>②</w:t>
      </w:r>
      <w:r>
        <w:rPr>
          <w:rFonts w:hint="eastAsia"/>
        </w:rPr>
        <w:t>“望”和“故”是常见字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可以结合生活经验给生字组词记一记。</w:t>
      </w:r>
    </w:p>
    <w:p w14:paraId="6E6199C5">
      <w:pPr>
        <w:spacing w:line="306" w:lineRule="exact"/>
        <w:ind w:firstLine="420" w:firstLineChars="200"/>
      </w:pPr>
      <w:r>
        <w:rPr>
          <w:rFonts w:hint="eastAsia"/>
        </w:rPr>
        <w:t>教师引导学生巩固反文旁</w:t>
      </w:r>
      <w:r>
        <w:rPr>
          <w:rFonts w:ascii="方正书宋_GBK" w:hAnsi="方正书宋_GBK"/>
        </w:rPr>
        <w:t>,</w:t>
      </w:r>
      <w:r>
        <w:rPr>
          <w:rFonts w:hint="eastAsia"/>
        </w:rPr>
        <w:t>拓展新字。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5C10C019">
      <w:pPr>
        <w:spacing w:line="306" w:lineRule="exact"/>
        <w:ind w:firstLine="420" w:firstLineChars="200"/>
      </w:pPr>
      <w:r>
        <w:t>3.</w:t>
      </w:r>
      <w:r>
        <w:rPr>
          <w:rFonts w:hint="eastAsia"/>
        </w:rPr>
        <w:t>教师引导学生通过多种方式</w:t>
      </w:r>
      <w:r>
        <w:rPr>
          <w:rFonts w:ascii="方正书宋_GBK" w:hAnsi="方正书宋_GBK"/>
        </w:rPr>
        <w:t>,</w:t>
      </w:r>
      <w:r>
        <w:rPr>
          <w:rFonts w:hint="eastAsia"/>
        </w:rPr>
        <w:t>读好古诗《静夜思》的停顿。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47ACDF9F">
      <w:pPr>
        <w:pStyle w:val="10"/>
        <w:spacing w:line="33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三、再读古诗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指导书写</w:t>
      </w:r>
    </w:p>
    <w:p w14:paraId="377F6800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教师引导学生再读古诗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教师范读</w:t>
      </w:r>
      <w:r>
        <w:rPr>
          <w:rFonts w:ascii="方正书宋_GBK" w:hAnsi="方正书宋_GBK"/>
        </w:rPr>
        <w:t>,</w:t>
      </w:r>
      <w:r>
        <w:rPr>
          <w:rFonts w:hint="eastAsia"/>
        </w:rPr>
        <w:t>同桌互读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教师指名让学生读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想象画面。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065A37EA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教师引导学生书写生字“床、前”。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30CBE208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教师范写。床</w:t>
      </w:r>
      <w:r>
        <w:rPr>
          <w:rFonts w:ascii="方正书宋_GBK" w:hAnsi="方正书宋_GBK"/>
        </w:rPr>
        <w:t>:</w:t>
      </w:r>
      <w:r>
        <w:rPr>
          <w:rFonts w:hint="eastAsia"/>
        </w:rPr>
        <w:t>“广”的点和“木”的竖都在竖中线上</w:t>
      </w:r>
      <w:r>
        <w:rPr>
          <w:rFonts w:ascii="方正书宋_GBK" w:hAnsi="方正书宋_GBK"/>
        </w:rPr>
        <w:t>,</w:t>
      </w:r>
      <w:r>
        <w:rPr>
          <w:rFonts w:hint="eastAsia"/>
        </w:rPr>
        <w:t>“广”的横画不宜过长。</w:t>
      </w:r>
    </w:p>
    <w:p w14:paraId="0D429EC0">
      <w:pPr>
        <w:spacing w:line="306" w:lineRule="exact"/>
        <w:ind w:firstLine="420" w:firstLineChars="200"/>
      </w:pPr>
      <w:r>
        <w:rPr>
          <w:rFonts w:hint="eastAsia"/>
        </w:rPr>
        <w:t>前</w:t>
      </w:r>
      <w:r>
        <w:rPr>
          <w:rFonts w:ascii="方正书宋_GBK" w:hAnsi="方正书宋_GBK"/>
        </w:rPr>
        <w:t>:</w:t>
      </w:r>
      <w:r>
        <w:rPr>
          <w:rFonts w:hint="eastAsia"/>
        </w:rPr>
        <w:t>上面不要写成“草字头”。</w:t>
      </w:r>
    </w:p>
    <w:p w14:paraId="7C15222A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学生书写生字。学生描红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教师巡视指导。</w:t>
      </w:r>
    </w:p>
    <w:p w14:paraId="04D22216">
      <w:pPr>
        <w:spacing w:line="306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336" name="第二课时.EPS" descr="id:21474965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第二课时.EPS" descr="id:2147496543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71593C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37" name="教学目标.EPS" descr="id:21474965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" name="教学目标.EPS" descr="id:214749655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F53210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会写“地、故、乡”</w:t>
      </w:r>
      <w:r>
        <w:t>3</w:t>
      </w:r>
      <w:r>
        <w:rPr>
          <w:rFonts w:hint="eastAsia"/>
        </w:rPr>
        <w:t>个字。</w:t>
      </w:r>
    </w:p>
    <w:p w14:paraId="7ECF338F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正确、流利地朗读古诗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背诵古诗。</w:t>
      </w:r>
    </w:p>
    <w:p w14:paraId="4CC5EAED">
      <w:pPr>
        <w:spacing w:line="306" w:lineRule="exact"/>
        <w:ind w:firstLine="420" w:firstLineChars="200"/>
      </w:pPr>
      <w:r>
        <w:t>3.</w:t>
      </w:r>
      <w:r>
        <w:rPr>
          <w:rFonts w:hint="eastAsia"/>
        </w:rPr>
        <w:t>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初步感受诗中描绘的景象。</w:t>
      </w:r>
    </w:p>
    <w:p w14:paraId="459ABA61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38" name="教学过程.EPS" descr="id:2147496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教学过程.EPS" descr="id:214749657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C4C5B">
      <w:pPr>
        <w:pStyle w:val="10"/>
        <w:spacing w:line="33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一、复习回顾</w:t>
      </w:r>
    </w:p>
    <w:p w14:paraId="5E45861D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上节课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我们朗读学习了古诗《静夜思》</w:t>
      </w:r>
      <w:r>
        <w:rPr>
          <w:rFonts w:ascii="方正书宋_GBK" w:hAnsi="方正书宋_GBK"/>
        </w:rPr>
        <w:t>,</w:t>
      </w:r>
      <w:r>
        <w:rPr>
          <w:rFonts w:hint="eastAsia"/>
        </w:rPr>
        <w:t>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我们一起来感受这首古诗描绘的景象。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1475B5B0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教师出示课件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做摘星星游戏</w:t>
      </w:r>
      <w:r>
        <w:rPr>
          <w:rFonts w:ascii="方正书宋_GBK" w:hAnsi="方正书宋_GBK"/>
        </w:rPr>
        <w:t>,</w:t>
      </w:r>
      <w:r>
        <w:rPr>
          <w:rFonts w:hint="eastAsia"/>
        </w:rPr>
        <w:t>复习第一课时的内容。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38E9DCFE">
      <w:pPr>
        <w:pStyle w:val="10"/>
        <w:spacing w:line="33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二、互动课堂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走进古诗</w:t>
      </w:r>
    </w:p>
    <w:p w14:paraId="7CD275C3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学习古诗第一、二句。</w:t>
      </w:r>
    </w:p>
    <w:p w14:paraId="766B3E21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“明月光”是怎样的月光</w:t>
      </w:r>
      <w:r>
        <w:rPr>
          <w:rFonts w:ascii="方正书宋_GBK" w:hAnsi="方正书宋_GBK"/>
        </w:rPr>
        <w:t>?</w:t>
      </w:r>
    </w:p>
    <w:p w14:paraId="67AB07E8">
      <w:pPr>
        <w:spacing w:line="306" w:lineRule="exact"/>
        <w:ind w:firstLine="420" w:firstLineChars="200"/>
      </w:pPr>
      <w:r>
        <w:rPr>
          <w:rFonts w:hint="eastAsia"/>
        </w:rPr>
        <w:t>学生自主思考。</w:t>
      </w:r>
    </w:p>
    <w:p w14:paraId="27A82EEF">
      <w:pPr>
        <w:spacing w:line="306" w:lineRule="exact"/>
        <w:ind w:firstLine="420" w:firstLineChars="200"/>
      </w:pPr>
      <w:r>
        <w:rPr>
          <w:rFonts w:hint="eastAsia"/>
        </w:rPr>
        <w:t>教师引导学生想象画面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说意思。读诗句</w:t>
      </w:r>
      <w:r>
        <w:rPr>
          <w:rFonts w:ascii="方正书宋_GBK" w:hAnsi="方正书宋_GBK"/>
        </w:rPr>
        <w:t>,</w:t>
      </w:r>
      <w:r>
        <w:rPr>
          <w:rFonts w:hint="eastAsia"/>
        </w:rPr>
        <w:t>并根据想象的画面填空。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ascii="方正黑体_GBK" w:hAnsi="方正黑体_GBK"/>
        </w:rPr>
        <w:t>)</w:t>
      </w:r>
    </w:p>
    <w:p w14:paraId="2B2F5D9A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教师引导学生理解床前洒满的月光好像铺在地上的白霜</w:t>
      </w:r>
      <w:r>
        <w:rPr>
          <w:rFonts w:ascii="方正书宋_GBK" w:hAnsi="方正书宋_GBK"/>
        </w:rPr>
        <w:t>,</w:t>
      </w:r>
      <w:r>
        <w:rPr>
          <w:rFonts w:hint="eastAsia"/>
        </w:rPr>
        <w:t>并让学生顺势理解难懂的字——“疑”。</w:t>
      </w:r>
    </w:p>
    <w:p w14:paraId="083B00B7">
      <w:pPr>
        <w:spacing w:line="306" w:lineRule="exact"/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“疑”是“好像”的意思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它生动地表达了诗人睡梦初醒</w:t>
      </w:r>
      <w:r>
        <w:rPr>
          <w:rFonts w:ascii="方正书宋_GBK" w:hAnsi="方正书宋_GBK"/>
        </w:rPr>
        <w:t>,</w:t>
      </w:r>
      <w:r>
        <w:rPr>
          <w:rFonts w:hint="eastAsia"/>
        </w:rPr>
        <w:t>恍惚中将照射在床前的清冷月光看作是铺在地上的白霜。而“霜”字用得更妙</w:t>
      </w:r>
      <w:r>
        <w:rPr>
          <w:rFonts w:ascii="方正书宋_GBK" w:hAnsi="方正书宋_GBK"/>
        </w:rPr>
        <w:t>,</w:t>
      </w:r>
      <w:r>
        <w:rPr>
          <w:rFonts w:hint="eastAsia"/>
        </w:rPr>
        <w:t>既突出了月光的皎洁</w:t>
      </w:r>
      <w:r>
        <w:rPr>
          <w:rFonts w:ascii="方正书宋_GBK" w:hAnsi="方正书宋_GBK"/>
        </w:rPr>
        <w:t>,</w:t>
      </w:r>
      <w:r>
        <w:rPr>
          <w:rFonts w:hint="eastAsia"/>
        </w:rPr>
        <w:t>又说明了天气的寒冷。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6BC46C4D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明月光</w:t>
      </w:r>
      <w:r>
        <w:t>　</w:t>
      </w:r>
      <w:r>
        <w:rPr>
          <w:rFonts w:hint="eastAsia" w:eastAsia="方正楷体_GBK"/>
        </w:rPr>
        <w:t>霜</w:t>
      </w:r>
      <w:r>
        <w:t>　</w:t>
      </w:r>
      <w:r>
        <w:rPr>
          <w:rFonts w:hint="eastAsia" w:eastAsia="方正楷体_GBK"/>
        </w:rPr>
        <w:t>夜深人静</w:t>
      </w:r>
      <w:r>
        <w:rPr>
          <w:rFonts w:ascii="方正书宋_GBK" w:hAnsi="方正书宋_GBK"/>
        </w:rPr>
        <w:t>)</w:t>
      </w:r>
    </w:p>
    <w:p w14:paraId="4712EF19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学生再次朗读第一、二句。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2F85FA58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学习古诗第三、四句。</w:t>
      </w:r>
    </w:p>
    <w:p w14:paraId="0611C583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教师引导学生自由朗读诗句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想象画面。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7289BED2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通过做动作表演、组成常用词语的方式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帮助学生理解“举头”“低头”。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7C31FE20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教师引导学生思考诗人由望月想到了什么。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ascii="方正黑体_GBK" w:hAnsi="方正黑体_GBK"/>
        </w:rPr>
        <w:t>)</w:t>
      </w:r>
    </w:p>
    <w:p w14:paraId="430E2AAE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故乡。</w:t>
      </w:r>
    </w:p>
    <w:p w14:paraId="2472ECB5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举头</w:t>
      </w:r>
      <w:r>
        <w:t>　</w:t>
      </w:r>
      <w:r>
        <w:rPr>
          <w:rFonts w:hint="eastAsia" w:eastAsia="方正楷体_GBK"/>
        </w:rPr>
        <w:t>望明月</w:t>
      </w:r>
      <w:r>
        <w:t>　</w:t>
      </w:r>
      <w:r>
        <w:rPr>
          <w:rFonts w:hint="eastAsia" w:eastAsia="方正楷体_GBK"/>
        </w:rPr>
        <w:t>低头</w:t>
      </w:r>
      <w:r>
        <w:t>　</w:t>
      </w:r>
      <w:r>
        <w:rPr>
          <w:rFonts w:hint="eastAsia" w:eastAsia="方正楷体_GBK"/>
        </w:rPr>
        <w:t>思故乡</w:t>
      </w:r>
      <w:r>
        <w:t>　</w:t>
      </w:r>
      <w:r>
        <w:rPr>
          <w:rFonts w:hint="eastAsia" w:eastAsia="方正楷体_GBK"/>
        </w:rPr>
        <w:t>思念故乡</w:t>
      </w:r>
      <w:r>
        <w:rPr>
          <w:rFonts w:ascii="方正书宋_GBK" w:hAnsi="方正书宋_GBK"/>
        </w:rPr>
        <w:t>)</w:t>
      </w:r>
    </w:p>
    <w:p w14:paraId="012BFFC9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学生齐读第三、四句。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058AA87A">
      <w:pPr>
        <w:spacing w:line="306" w:lineRule="exact"/>
        <w:ind w:firstLine="420" w:firstLineChars="200"/>
      </w:pPr>
      <w:r>
        <w:rPr>
          <w:rFonts w:hint="eastAsia"/>
        </w:rPr>
        <w:t>教师提出要求</w:t>
      </w:r>
      <w:r>
        <w:rPr>
          <w:rFonts w:ascii="方正书宋_GBK" w:hAnsi="方正书宋_GBK"/>
        </w:rPr>
        <w:t>:</w:t>
      </w:r>
      <w:r>
        <w:rPr>
          <w:rFonts w:hint="eastAsia"/>
        </w:rPr>
        <w:t>借助图画</w:t>
      </w:r>
      <w:r>
        <w:rPr>
          <w:rFonts w:ascii="方正书宋_GBK" w:hAnsi="方正书宋_GBK"/>
        </w:rPr>
        <w:t>,</w:t>
      </w:r>
      <w:r>
        <w:rPr>
          <w:rFonts w:hint="eastAsia"/>
        </w:rPr>
        <w:t>在了解诗意的基础上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想象着画面来读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读出古诗的节奏。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76E3C3DE">
      <w:pPr>
        <w:spacing w:line="306" w:lineRule="exact"/>
        <w:ind w:firstLine="420" w:firstLineChars="200"/>
      </w:pPr>
      <w:r>
        <w:rPr>
          <w:rFonts w:hint="eastAsia"/>
        </w:rPr>
        <w:t>出示整首诗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学生齐读。</w:t>
      </w:r>
    </w:p>
    <w:p w14:paraId="53B5AF7A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教师指导学生背诵古诗。</w:t>
      </w:r>
    </w:p>
    <w:p w14:paraId="496CAAB3">
      <w:pPr>
        <w:spacing w:line="306" w:lineRule="exact"/>
        <w:ind w:firstLine="420" w:firstLineChars="200"/>
      </w:pPr>
      <w:r>
        <w:t>3.</w:t>
      </w:r>
      <w:r>
        <w:rPr>
          <w:rFonts w:hint="eastAsia"/>
        </w:rPr>
        <w:t>学习生字。</w:t>
      </w:r>
    </w:p>
    <w:p w14:paraId="7E1E3F7D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教师指导学生书写生字“地、故、乡”。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t>~</w:t>
      </w:r>
      <w:r>
        <w:rPr>
          <w:rFonts w:ascii="NEU-FZ-S92" w:hAnsi="NEU-FZ-S92"/>
        </w:rPr>
        <w:t>36</w:t>
      </w:r>
      <w:r>
        <w:rPr>
          <w:rFonts w:ascii="方正黑体_GBK" w:hAnsi="方正黑体_GBK"/>
        </w:rPr>
        <w:t>)</w:t>
      </w:r>
    </w:p>
    <w:p w14:paraId="734E5B7B">
      <w:pPr>
        <w:spacing w:line="306" w:lineRule="exact"/>
        <w:ind w:firstLine="420" w:firstLineChars="200"/>
      </w:pPr>
      <w:r>
        <w:t>①</w:t>
      </w:r>
      <w:r>
        <w:rPr>
          <w:rFonts w:hint="eastAsia"/>
        </w:rPr>
        <w:t>“故”的右部是“攵”</w:t>
      </w:r>
      <w:r>
        <w:rPr>
          <w:rFonts w:ascii="方正书宋_GBK" w:hAnsi="方正书宋_GBK"/>
        </w:rPr>
        <w:t>,</w:t>
      </w:r>
      <w:r>
        <w:rPr>
          <w:rFonts w:hint="eastAsia"/>
        </w:rPr>
        <w:t>反文旁</w:t>
      </w:r>
      <w:r>
        <w:rPr>
          <w:rFonts w:ascii="方正书宋_GBK" w:hAnsi="方正书宋_GBK"/>
        </w:rPr>
        <w:t>,</w:t>
      </w:r>
      <w:r>
        <w:rPr>
          <w:rFonts w:hint="eastAsia"/>
        </w:rPr>
        <w:t>不要写成“夊”。</w:t>
      </w:r>
    </w:p>
    <w:p w14:paraId="020E5AB2">
      <w:pPr>
        <w:spacing w:line="306" w:lineRule="exact"/>
        <w:ind w:firstLine="420" w:firstLineChars="200"/>
      </w:pPr>
      <w:r>
        <w:t>②</w:t>
      </w:r>
      <w:r>
        <w:rPr>
          <w:rFonts w:hint="eastAsia"/>
        </w:rPr>
        <w:t>“乡”字的书写也很有特点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两个撇折的撇相互平行</w:t>
      </w:r>
      <w:r>
        <w:rPr>
          <w:rFonts w:ascii="方正书宋_GBK" w:hAnsi="方正书宋_GBK"/>
        </w:rPr>
        <w:t>,</w:t>
      </w:r>
      <w:r>
        <w:rPr>
          <w:rFonts w:hint="eastAsia"/>
        </w:rPr>
        <w:t>折也相互平行</w:t>
      </w:r>
      <w:r>
        <w:rPr>
          <w:rFonts w:ascii="方正书宋_GBK" w:hAnsi="方正书宋_GBK"/>
        </w:rPr>
        <w:t>,</w:t>
      </w:r>
      <w:r>
        <w:rPr>
          <w:rFonts w:hint="eastAsia"/>
        </w:rPr>
        <w:t>整个字稳稳站立</w:t>
      </w:r>
      <w:r>
        <w:rPr>
          <w:rFonts w:ascii="方正书宋_GBK" w:hAnsi="方正书宋_GBK"/>
        </w:rPr>
        <w:t>,</w:t>
      </w:r>
      <w:r>
        <w:rPr>
          <w:rFonts w:hint="eastAsia"/>
        </w:rPr>
        <w:t>否则就会倾斜。</w:t>
      </w:r>
    </w:p>
    <w:p w14:paraId="40974E67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教师范写。学生书写</w:t>
      </w:r>
      <w:r>
        <w:rPr>
          <w:rFonts w:ascii="方正书宋_GBK" w:hAnsi="方正书宋_GBK"/>
        </w:rPr>
        <w:t>,</w:t>
      </w:r>
      <w:r>
        <w:rPr>
          <w:rFonts w:hint="eastAsia"/>
        </w:rPr>
        <w:t>描红。</w:t>
      </w:r>
    </w:p>
    <w:p w14:paraId="67CC3FAA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39" name="板书设计.EPS" descr="id:2147496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板书设计.EPS" descr="id:2147496607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3367">
      <w:pPr>
        <w:spacing w:line="306" w:lineRule="atLeast"/>
        <w:ind w:firstLine="420" w:firstLineChars="200"/>
        <w:jc w:val="center"/>
      </w:pPr>
      <w:r>
        <w:drawing>
          <wp:inline distT="0" distB="0" distL="0" distR="0">
            <wp:extent cx="1998980" cy="716280"/>
            <wp:effectExtent l="0" t="0" r="0" b="0"/>
            <wp:docPr id="340" name="四单元一课时板书2.EPS" descr="id:21474966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四单元一课时板书2.EPS" descr="id:2147496614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9944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7A94C">
      <w:pPr>
        <w:pStyle w:val="9"/>
        <w:spacing w:line="316" w:lineRule="atLeast"/>
        <w:jc w:val="center"/>
        <w:rPr>
          <w:rFonts w:hint="eastAsia"/>
        </w:rPr>
      </w:pPr>
    </w:p>
    <w:p w14:paraId="0E187240">
      <w:pPr>
        <w:pStyle w:val="9"/>
        <w:spacing w:line="316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41" name="教学反思.EPS" descr="id:21474966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" name="教学反思.EPS" descr="id:2147496630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A1A7C">
      <w:pPr>
        <w:spacing w:line="306" w:lineRule="exact"/>
        <w:ind w:firstLine="420" w:firstLineChars="200"/>
      </w:pPr>
      <w:r>
        <w:rPr>
          <w:rFonts w:hint="eastAsia"/>
        </w:rPr>
        <w:t>引导学生初步感受古诗所描写的美好意境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体会诗人的思想感情</w:t>
      </w:r>
      <w:r>
        <w:rPr>
          <w:rFonts w:ascii="方正书宋_GBK" w:hAnsi="方正书宋_GBK"/>
        </w:rPr>
        <w:t>,</w:t>
      </w:r>
      <w:r>
        <w:rPr>
          <w:rFonts w:hint="eastAsia"/>
        </w:rPr>
        <w:t>仍然是古诗教学的必要目标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所以我安排了一系列的朗读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通过学生齐读、指名让学生读、表演读等多种形式的朗读</w:t>
      </w:r>
      <w:r>
        <w:rPr>
          <w:rFonts w:ascii="方正书宋_GBK" w:hAnsi="方正书宋_GBK"/>
        </w:rPr>
        <w:t>,</w:t>
      </w:r>
      <w:r>
        <w:rPr>
          <w:rFonts w:hint="eastAsia"/>
        </w:rPr>
        <w:t>以读代讲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让学生的每一次朗读都指向不同的目标</w:t>
      </w:r>
      <w:r>
        <w:rPr>
          <w:rFonts w:ascii="方正书宋_GBK" w:hAnsi="方正书宋_GBK"/>
        </w:rPr>
        <w:t>,</w:t>
      </w:r>
      <w:r>
        <w:rPr>
          <w:rFonts w:hint="eastAsia"/>
        </w:rPr>
        <w:t>如</w:t>
      </w:r>
      <w:r>
        <w:rPr>
          <w:rFonts w:ascii="方正书宋_GBK" w:hAnsi="方正书宋_GBK"/>
        </w:rPr>
        <w:t>,</w:t>
      </w:r>
      <w:r>
        <w:rPr>
          <w:rFonts w:hint="eastAsia"/>
        </w:rPr>
        <w:t>读正确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读出古诗的节奏</w:t>
      </w:r>
      <w:r>
        <w:rPr>
          <w:rFonts w:ascii="方正书宋_GBK" w:hAnsi="方正书宋_GBK"/>
        </w:rPr>
        <w:t>,</w:t>
      </w:r>
      <w:r>
        <w:rPr>
          <w:rFonts w:hint="eastAsia"/>
        </w:rPr>
        <w:t>熟读成诵等。学生在这样轻松的学习氛围中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通过反复阅读</w:t>
      </w:r>
      <w:r>
        <w:rPr>
          <w:rFonts w:ascii="方正书宋_GBK" w:hAnsi="方正书宋_GBK"/>
        </w:rPr>
        <w:t>,</w:t>
      </w:r>
      <w:r>
        <w:rPr>
          <w:rFonts w:hint="eastAsia"/>
        </w:rPr>
        <w:t>自己便能说出古诗的大概意思及其所描绘的画面。</w:t>
      </w:r>
    </w:p>
    <w:p w14:paraId="7C84860A">
      <w:pPr>
        <w:spacing w:line="306" w:lineRule="exact"/>
        <w:ind w:firstLine="420" w:firstLineChars="200"/>
      </w:pPr>
      <w:r>
        <w:rPr>
          <w:rFonts w:hint="eastAsia"/>
        </w:rPr>
        <w:t>除此之外</w:t>
      </w:r>
      <w:r>
        <w:rPr>
          <w:rFonts w:ascii="方正书宋_GBK" w:hAnsi="方正书宋_GBK"/>
        </w:rPr>
        <w:t>,</w:t>
      </w:r>
      <w:r>
        <w:rPr>
          <w:rFonts w:hint="eastAsia"/>
        </w:rPr>
        <w:t>为了让学生增加体验感</w:t>
      </w:r>
      <w:r>
        <w:rPr>
          <w:rFonts w:ascii="方正书宋_GBK" w:hAnsi="方正书宋_GBK"/>
        </w:rPr>
        <w:t>,</w:t>
      </w:r>
      <w:r>
        <w:rPr>
          <w:rFonts w:hint="eastAsia"/>
        </w:rPr>
        <w:t>我创设了一些情境</w:t>
      </w:r>
      <w:r>
        <w:rPr>
          <w:rFonts w:ascii="方正书宋_GBK" w:hAnsi="方正书宋_GBK"/>
        </w:rPr>
        <w:t>,</w:t>
      </w:r>
      <w:r>
        <w:rPr>
          <w:rFonts w:hint="eastAsia"/>
        </w:rPr>
        <w:t>这样设计更能培养学生积极动脑思考</w:t>
      </w:r>
      <w:r>
        <w:rPr>
          <w:rFonts w:ascii="方正书宋_GBK" w:hAnsi="方正书宋_GBK"/>
        </w:rPr>
        <w:t>,</w:t>
      </w:r>
      <w:r>
        <w:rPr>
          <w:rFonts w:hint="eastAsia"/>
        </w:rPr>
        <w:t>锻炼学生的口头表达能力</w:t>
      </w:r>
      <w:r>
        <w:rPr>
          <w:rFonts w:ascii="方正书宋_GBK" w:hAnsi="方正书宋_GBK"/>
        </w:rPr>
        <w:t>,</w:t>
      </w:r>
      <w:r>
        <w:rPr>
          <w:rFonts w:hint="eastAsia"/>
        </w:rPr>
        <w:t>增强学生的兴趣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更重要的是提高了学生的交际能力和创新能力</w:t>
      </w:r>
      <w:r>
        <w:rPr>
          <w:rFonts w:ascii="方正书宋_GBK" w:hAnsi="方正书宋_GBK"/>
        </w:rPr>
        <w:t>,</w:t>
      </w:r>
      <w:r>
        <w:rPr>
          <w:rFonts w:hint="eastAsia"/>
        </w:rPr>
        <w:t>思念家乡的情感也得到了升华。</w:t>
      </w:r>
    </w:p>
    <w:p w14:paraId="5D9FF398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CC3CF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6B47D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13FC03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28C289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6F55D9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3D41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A52"/>
    <w:rsid w:val="002D1699"/>
    <w:rsid w:val="003A272B"/>
    <w:rsid w:val="00557486"/>
    <w:rsid w:val="00C14A52"/>
    <w:rsid w:val="13AF6997"/>
    <w:rsid w:val="3654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2634</Words>
  <Characters>2765</Characters>
  <Lines>20</Lines>
  <Paragraphs>5</Paragraphs>
  <TotalTime>1</TotalTime>
  <ScaleCrop>false</ScaleCrop>
  <LinksUpToDate>false</LinksUpToDate>
  <CharactersWithSpaces>2772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2025-01-14T09:13:00Z</dcterms:created>
  <dc:creator>Microsoft</dc:creator>
  <cp:lastModifiedBy>上帝掷骰子吗</cp:lastModifiedBy>
  <dcterms:modified xsi:type="dcterms:W3CDTF">2025-07-30T05:13:04Z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57A98FFDA781441F92DBC233DD9E986A_12</vt:lpwstr>
  </property>
</Properties>
</file>